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845D3" w14:textId="77777777" w:rsidR="0085507B" w:rsidRDefault="0085507B" w:rsidP="006750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4B903D" w14:textId="77777777" w:rsidR="0085507B" w:rsidRDefault="0085507B" w:rsidP="006750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E92CCF" w14:textId="77777777" w:rsidR="0085507B" w:rsidRDefault="0085507B" w:rsidP="006750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E3A4FF" w14:textId="0A0C4C5F" w:rsidR="00E74D53" w:rsidRPr="0085507B" w:rsidRDefault="0085507B" w:rsidP="0085507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07B">
        <w:rPr>
          <w:rFonts w:ascii="Times New Roman" w:hAnsi="Times New Roman" w:cs="Times New Roman"/>
          <w:b/>
          <w:sz w:val="24"/>
          <w:szCs w:val="24"/>
        </w:rPr>
        <w:t>Tax Memo Assignment</w:t>
      </w:r>
    </w:p>
    <w:p w14:paraId="432553CA" w14:textId="12CA421B" w:rsidR="0085507B" w:rsidRDefault="0085507B" w:rsidP="008550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14:paraId="1FBF8E7E" w14:textId="3F22EAC7" w:rsidR="0085507B" w:rsidRDefault="0085507B" w:rsidP="008550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Affiliation:</w:t>
      </w:r>
    </w:p>
    <w:p w14:paraId="7456C079" w14:textId="3C6EB53C" w:rsidR="0085507B" w:rsidRDefault="0085507B" w:rsidP="008550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14:paraId="3995A1D8" w14:textId="6746D102" w:rsidR="0085507B" w:rsidRDefault="0085507B" w:rsidP="008550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Tutor:</w:t>
      </w:r>
    </w:p>
    <w:p w14:paraId="7E2B897F" w14:textId="7C68C0F6" w:rsidR="0085507B" w:rsidRDefault="0085507B" w:rsidP="008550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14:paraId="59BF8D4F" w14:textId="77777777" w:rsidR="0085507B" w:rsidRDefault="0085507B" w:rsidP="008550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9CF7ED" w14:textId="77777777" w:rsidR="0085507B" w:rsidRDefault="0085507B" w:rsidP="008550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E00BFA" w14:textId="77777777" w:rsidR="0085507B" w:rsidRDefault="0085507B" w:rsidP="008550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38373C" w14:textId="77777777" w:rsidR="0085507B" w:rsidRDefault="0085507B" w:rsidP="008550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ABC23B" w14:textId="77777777" w:rsidR="0085507B" w:rsidRDefault="0085507B" w:rsidP="008550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470537" w14:textId="77777777" w:rsidR="0085507B" w:rsidRDefault="0085507B" w:rsidP="008550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9FAFCD" w14:textId="77777777" w:rsidR="0085507B" w:rsidRDefault="0085507B" w:rsidP="008550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281460" w14:textId="77777777" w:rsidR="0085507B" w:rsidRDefault="0085507B" w:rsidP="008550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22B37E" w14:textId="77777777" w:rsidR="0085507B" w:rsidRDefault="0085507B" w:rsidP="008550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4C991B" w14:textId="7C9A5A5A" w:rsidR="0085507B" w:rsidRDefault="0085507B" w:rsidP="0085507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07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Tax Memo Assignment </w:t>
      </w:r>
    </w:p>
    <w:p w14:paraId="6018F224" w14:textId="171B794E" w:rsidR="0085507B" w:rsidRDefault="0085507B" w:rsidP="0085507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Background </w:t>
      </w:r>
    </w:p>
    <w:p w14:paraId="380E4936" w14:textId="35AF9FBB" w:rsidR="0085507B" w:rsidRDefault="0085507B" w:rsidP="008550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accountant for George’s software Inc. wants tax advice on handling items on income tax return. The business is a C Corporation, has a calendar year, and is a cash basis taxpayer. </w:t>
      </w:r>
      <w:r w:rsidR="00E767BB">
        <w:rPr>
          <w:rFonts w:ascii="Times New Roman" w:hAnsi="Times New Roman" w:cs="Times New Roman"/>
          <w:sz w:val="24"/>
          <w:szCs w:val="24"/>
        </w:rPr>
        <w:t>The business entertains</w:t>
      </w:r>
      <w:r>
        <w:rPr>
          <w:rFonts w:ascii="Times New Roman" w:hAnsi="Times New Roman" w:cs="Times New Roman"/>
          <w:sz w:val="24"/>
          <w:szCs w:val="24"/>
        </w:rPr>
        <w:t xml:space="preserve"> clients as part of its strategy</w:t>
      </w:r>
      <w:r w:rsidR="00E767BB">
        <w:rPr>
          <w:rFonts w:ascii="Times New Roman" w:hAnsi="Times New Roman" w:cs="Times New Roman"/>
          <w:sz w:val="24"/>
          <w:szCs w:val="24"/>
        </w:rPr>
        <w:t xml:space="preserve">. It takes them to restaurants and football and basketball games. This also applies to customers in other locations. Top ten business development executives are also taken to lunch each quarter.  </w:t>
      </w:r>
    </w:p>
    <w:p w14:paraId="3826824B" w14:textId="089BA8BA" w:rsidR="00E767BB" w:rsidRDefault="00E767BB" w:rsidP="0085507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767BB">
        <w:rPr>
          <w:rFonts w:ascii="Times New Roman" w:hAnsi="Times New Roman" w:cs="Times New Roman"/>
          <w:b/>
          <w:sz w:val="24"/>
          <w:szCs w:val="24"/>
        </w:rPr>
        <w:t xml:space="preserve">Facts: </w:t>
      </w:r>
    </w:p>
    <w:p w14:paraId="56A4A982" w14:textId="529D5B65" w:rsidR="00E767BB" w:rsidRDefault="00E767BB" w:rsidP="00E767B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business is a C Corporation </w:t>
      </w:r>
    </w:p>
    <w:p w14:paraId="19A46402" w14:textId="0BB9C336" w:rsidR="00E767BB" w:rsidRDefault="00E767BB" w:rsidP="00E767B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business is a cash basis taxpayer</w:t>
      </w:r>
    </w:p>
    <w:p w14:paraId="79C81425" w14:textId="4855D1A8" w:rsidR="00E767BB" w:rsidRDefault="00E767BB" w:rsidP="00E767B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business entertains clients in all locations</w:t>
      </w:r>
    </w:p>
    <w:p w14:paraId="6BB2E05A" w14:textId="7B1C4F52" w:rsidR="00E767BB" w:rsidRDefault="00E767BB" w:rsidP="00E767BB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Top ten business development executives are taken to lunch each quarter </w:t>
      </w:r>
    </w:p>
    <w:p w14:paraId="3732A8BB" w14:textId="14EF202A" w:rsidR="00E767BB" w:rsidRDefault="00E767BB" w:rsidP="00E767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767BB">
        <w:rPr>
          <w:rFonts w:ascii="Times New Roman" w:hAnsi="Times New Roman" w:cs="Times New Roman"/>
          <w:b/>
          <w:sz w:val="24"/>
          <w:szCs w:val="24"/>
        </w:rPr>
        <w:t>Issue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4B1A0E8" w14:textId="5A3F358F" w:rsidR="00E767BB" w:rsidRPr="00E767BB" w:rsidRDefault="00E767BB" w:rsidP="00E767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should you handle some items on the income tax return for the business? </w:t>
      </w:r>
    </w:p>
    <w:p w14:paraId="38615236" w14:textId="1FB0AAA0" w:rsidR="00E767BB" w:rsidRPr="0085507B" w:rsidRDefault="00E767BB" w:rsidP="008550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767BB">
        <w:rPr>
          <w:rFonts w:ascii="Times New Roman" w:hAnsi="Times New Roman" w:cs="Times New Roman"/>
          <w:b/>
          <w:sz w:val="24"/>
          <w:szCs w:val="24"/>
        </w:rPr>
        <w:t>Relevant Authorities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8891BB7" w14:textId="68EAA6AC" w:rsidR="0085507B" w:rsidRDefault="00E767BB" w:rsidP="008550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Internal Revenue Service (IRS) Notice 2021-2025</w:t>
      </w:r>
    </w:p>
    <w:p w14:paraId="623A12A8" w14:textId="3F7C72F6" w:rsidR="00E767BB" w:rsidRDefault="00E767BB" w:rsidP="008550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Consolidated Appropriations Act 2021</w:t>
      </w:r>
    </w:p>
    <w:p w14:paraId="2E604D26" w14:textId="4A5EF79C" w:rsidR="00E767BB" w:rsidRDefault="00F01460" w:rsidP="008550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Tax Cuts and Jobs Act </w:t>
      </w:r>
    </w:p>
    <w:p w14:paraId="6C9B682C" w14:textId="6BD03AF3" w:rsidR="00F01460" w:rsidRDefault="00F01460" w:rsidP="008550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IRS Publication 535 (2020)</w:t>
      </w:r>
    </w:p>
    <w:p w14:paraId="3C67903F" w14:textId="58990FB9" w:rsidR="00EE2815" w:rsidRDefault="00EE2815" w:rsidP="008550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IRC 162</w:t>
      </w:r>
    </w:p>
    <w:p w14:paraId="44825F91" w14:textId="02FD0214" w:rsidR="00EE2815" w:rsidRDefault="00EE2815" w:rsidP="008550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1RC 274</w:t>
      </w:r>
    </w:p>
    <w:p w14:paraId="2E7262B5" w14:textId="16090A36" w:rsidR="00F01460" w:rsidRDefault="00F01460" w:rsidP="0085507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01460">
        <w:rPr>
          <w:rFonts w:ascii="Times New Roman" w:hAnsi="Times New Roman" w:cs="Times New Roman"/>
          <w:b/>
          <w:sz w:val="24"/>
          <w:szCs w:val="24"/>
        </w:rPr>
        <w:t xml:space="preserve">Conclusion: </w:t>
      </w:r>
    </w:p>
    <w:p w14:paraId="73D966A5" w14:textId="433512C1" w:rsidR="00F01460" w:rsidRDefault="00F01460" w:rsidP="008550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business</w:t>
      </w:r>
      <w:r w:rsidR="003E17EC">
        <w:rPr>
          <w:rFonts w:ascii="Times New Roman" w:hAnsi="Times New Roman" w:cs="Times New Roman"/>
          <w:sz w:val="24"/>
          <w:szCs w:val="24"/>
        </w:rPr>
        <w:t xml:space="preserve"> can</w:t>
      </w:r>
      <w:r>
        <w:rPr>
          <w:rFonts w:ascii="Times New Roman" w:hAnsi="Times New Roman" w:cs="Times New Roman"/>
          <w:sz w:val="24"/>
          <w:szCs w:val="24"/>
        </w:rPr>
        <w:t xml:space="preserve"> deduct the cost of meals for taking potential and existing clients to lunc</w:t>
      </w:r>
      <w:r w:rsidR="003D27B9">
        <w:rPr>
          <w:rFonts w:ascii="Times New Roman" w:hAnsi="Times New Roman" w:cs="Times New Roman"/>
          <w:sz w:val="24"/>
          <w:szCs w:val="24"/>
        </w:rPr>
        <w:t xml:space="preserve">h. There are limitations on the cost and documentation requirements. The business cannot deduct cost for taking clients to football and basketball games. It makes a difference when food is provided. The business can deduct the cost of the meals for the employees when they are traveling away from home and not eating a meal with customers. The business can deduct the cost of quarterly lunch for the 2021 tax year. </w:t>
      </w:r>
    </w:p>
    <w:p w14:paraId="4C38B8FE" w14:textId="6C997B94" w:rsidR="003D27B9" w:rsidRDefault="003E17EC" w:rsidP="008550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17EC">
        <w:rPr>
          <w:rFonts w:ascii="Times New Roman" w:hAnsi="Times New Roman" w:cs="Times New Roman"/>
          <w:b/>
          <w:sz w:val="24"/>
          <w:szCs w:val="24"/>
        </w:rPr>
        <w:t>Analysis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EEF3617" w14:textId="19DD17A0" w:rsidR="00446654" w:rsidRDefault="003E17EC" w:rsidP="008550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IRS notice 2021-2025 provides guidance on the highest limit for deducting business meals. The Consolidated Appropriations Act 2021 that business meal deductions can go from 50% to 100% when certain conditions are met. For example, the business owner must be present</w:t>
      </w:r>
      <w:r w:rsidR="00304BF5">
        <w:rPr>
          <w:rFonts w:ascii="Times New Roman" w:hAnsi="Times New Roman" w:cs="Times New Roman"/>
          <w:sz w:val="24"/>
          <w:szCs w:val="24"/>
        </w:rPr>
        <w:t xml:space="preserve">. </w:t>
      </w:r>
      <w:r w:rsidRPr="003E17EC">
        <w:rPr>
          <w:rFonts w:ascii="Times New Roman" w:hAnsi="Times New Roman" w:cs="Times New Roman"/>
          <w:sz w:val="24"/>
          <w:szCs w:val="24"/>
        </w:rPr>
        <w:t xml:space="preserve">The Tax Cuts and Jobs Act indicates that taking meals while traveling away from home is deductible by 50%. </w:t>
      </w:r>
      <w:r w:rsidR="00F5440F">
        <w:rPr>
          <w:rFonts w:ascii="Times New Roman" w:hAnsi="Times New Roman" w:cs="Times New Roman"/>
          <w:sz w:val="24"/>
          <w:szCs w:val="24"/>
        </w:rPr>
        <w:t>IRC section 274 indicates</w:t>
      </w:r>
      <w:r w:rsidR="00304BF5">
        <w:rPr>
          <w:rFonts w:ascii="Times New Roman" w:hAnsi="Times New Roman" w:cs="Times New Roman"/>
          <w:sz w:val="24"/>
          <w:szCs w:val="24"/>
        </w:rPr>
        <w:t xml:space="preserve"> that there are no deductions for entertaining potential clients. </w:t>
      </w:r>
    </w:p>
    <w:p w14:paraId="5726C1EB" w14:textId="0613B876" w:rsidR="003E17EC" w:rsidRPr="00F01460" w:rsidRDefault="00304BF5" w:rsidP="008550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the IRS publication 535 (2020), the cost of quarterly lunch is only deductible when meals are served in a non-entertainment venue. </w:t>
      </w:r>
      <w:r w:rsidR="00446654">
        <w:rPr>
          <w:rFonts w:ascii="Times New Roman" w:hAnsi="Times New Roman" w:cs="Times New Roman"/>
          <w:sz w:val="24"/>
          <w:szCs w:val="24"/>
        </w:rPr>
        <w:t xml:space="preserve">However, IRC section 162 provides further information on business income deduction. This section indicates that while 20% deductions are allowed for businesses, this option is not available for C corporations. This section indicates that income that is earned through a C corporation is not eligible for the 20% deduction as in the case of other businesses such as trusts, S corporations, and sole proprietorship. </w:t>
      </w:r>
    </w:p>
    <w:sectPr w:rsidR="003E17EC" w:rsidRPr="00F01460" w:rsidSect="006750C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3C470" w14:textId="77777777" w:rsidR="0087302B" w:rsidRDefault="0087302B">
      <w:pPr>
        <w:spacing w:after="0" w:line="240" w:lineRule="auto"/>
      </w:pPr>
      <w:r>
        <w:separator/>
      </w:r>
    </w:p>
  </w:endnote>
  <w:endnote w:type="continuationSeparator" w:id="0">
    <w:p w14:paraId="2F005DDB" w14:textId="77777777" w:rsidR="0087302B" w:rsidRDefault="00873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0138C" w14:textId="77777777" w:rsidR="0087302B" w:rsidRDefault="0087302B">
      <w:pPr>
        <w:spacing w:after="0" w:line="240" w:lineRule="auto"/>
      </w:pPr>
      <w:r>
        <w:separator/>
      </w:r>
    </w:p>
  </w:footnote>
  <w:footnote w:type="continuationSeparator" w:id="0">
    <w:p w14:paraId="68F2E14B" w14:textId="77777777" w:rsidR="0087302B" w:rsidRDefault="00873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A3EE3" w14:textId="77777777" w:rsidR="00EE2815" w:rsidRPr="00582D4C" w:rsidRDefault="00EE2815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</w:t>
    </w:r>
    <w:r w:rsidRPr="00582D4C">
      <w:rPr>
        <w:rFonts w:ascii="Times New Roman" w:hAnsi="Times New Roman" w:cs="Times New Roman"/>
        <w:sz w:val="24"/>
        <w:szCs w:val="24"/>
      </w:rPr>
      <w:t xml:space="preserve">        </w:t>
    </w:r>
    <w:sdt>
      <w:sdtPr>
        <w:rPr>
          <w:rFonts w:ascii="Times New Roman" w:hAnsi="Times New Roman" w:cs="Times New Roman"/>
          <w:sz w:val="24"/>
          <w:szCs w:val="24"/>
        </w:rPr>
        <w:id w:val="29580746"/>
        <w:docPartObj>
          <w:docPartGallery w:val="Page Numbers (Top of Page)"/>
          <w:docPartUnique/>
        </w:docPartObj>
      </w:sdtPr>
      <w:sdtEndPr/>
      <w:sdtContent>
        <w:r w:rsidRPr="00582D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2D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2D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440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82D4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476B6DAB" w14:textId="77777777" w:rsidR="00EE2815" w:rsidRPr="00582D4C" w:rsidRDefault="00EE281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79872" w14:textId="77777777" w:rsidR="00EE2815" w:rsidRPr="00582D4C" w:rsidRDefault="00EE2815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</w:t>
    </w:r>
    <w:r w:rsidRPr="00582D4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9580614"/>
        <w:docPartObj>
          <w:docPartGallery w:val="Page Numbers (Top of Page)"/>
          <w:docPartUnique/>
        </w:docPartObj>
      </w:sdtPr>
      <w:sdtEndPr/>
      <w:sdtContent>
        <w:r w:rsidRPr="00582D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82D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82D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665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82D4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12304A9F" w14:textId="77777777" w:rsidR="00EE2815" w:rsidRPr="00582D4C" w:rsidRDefault="00EE281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4CE1"/>
    <w:multiLevelType w:val="hybridMultilevel"/>
    <w:tmpl w:val="175EC6DC"/>
    <w:lvl w:ilvl="0" w:tplc="36D020B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72401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1C10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4C05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0EF8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3E07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D2C1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9A23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4E8F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77093"/>
    <w:multiLevelType w:val="hybridMultilevel"/>
    <w:tmpl w:val="EFE23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33620"/>
    <w:multiLevelType w:val="hybridMultilevel"/>
    <w:tmpl w:val="4DFC1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163248"/>
    <w:multiLevelType w:val="hybridMultilevel"/>
    <w:tmpl w:val="533C8092"/>
    <w:lvl w:ilvl="0" w:tplc="97A64E6A">
      <w:start w:val="1"/>
      <w:numFmt w:val="lowerRoman"/>
      <w:lvlText w:val="%1."/>
      <w:lvlJc w:val="right"/>
      <w:pPr>
        <w:ind w:left="720" w:hanging="360"/>
      </w:pPr>
    </w:lvl>
    <w:lvl w:ilvl="1" w:tplc="90CA3E26" w:tentative="1">
      <w:start w:val="1"/>
      <w:numFmt w:val="lowerLetter"/>
      <w:lvlText w:val="%2."/>
      <w:lvlJc w:val="left"/>
      <w:pPr>
        <w:ind w:left="1440" w:hanging="360"/>
      </w:pPr>
    </w:lvl>
    <w:lvl w:ilvl="2" w:tplc="9866E514" w:tentative="1">
      <w:start w:val="1"/>
      <w:numFmt w:val="lowerRoman"/>
      <w:lvlText w:val="%3."/>
      <w:lvlJc w:val="right"/>
      <w:pPr>
        <w:ind w:left="2160" w:hanging="180"/>
      </w:pPr>
    </w:lvl>
    <w:lvl w:ilvl="3" w:tplc="D11803AA" w:tentative="1">
      <w:start w:val="1"/>
      <w:numFmt w:val="decimal"/>
      <w:lvlText w:val="%4."/>
      <w:lvlJc w:val="left"/>
      <w:pPr>
        <w:ind w:left="2880" w:hanging="360"/>
      </w:pPr>
    </w:lvl>
    <w:lvl w:ilvl="4" w:tplc="E774ECD8" w:tentative="1">
      <w:start w:val="1"/>
      <w:numFmt w:val="lowerLetter"/>
      <w:lvlText w:val="%5."/>
      <w:lvlJc w:val="left"/>
      <w:pPr>
        <w:ind w:left="3600" w:hanging="360"/>
      </w:pPr>
    </w:lvl>
    <w:lvl w:ilvl="5" w:tplc="D7927632" w:tentative="1">
      <w:start w:val="1"/>
      <w:numFmt w:val="lowerRoman"/>
      <w:lvlText w:val="%6."/>
      <w:lvlJc w:val="right"/>
      <w:pPr>
        <w:ind w:left="4320" w:hanging="180"/>
      </w:pPr>
    </w:lvl>
    <w:lvl w:ilvl="6" w:tplc="C2D4F1CE" w:tentative="1">
      <w:start w:val="1"/>
      <w:numFmt w:val="decimal"/>
      <w:lvlText w:val="%7."/>
      <w:lvlJc w:val="left"/>
      <w:pPr>
        <w:ind w:left="5040" w:hanging="360"/>
      </w:pPr>
    </w:lvl>
    <w:lvl w:ilvl="7" w:tplc="29CCFD7A" w:tentative="1">
      <w:start w:val="1"/>
      <w:numFmt w:val="lowerLetter"/>
      <w:lvlText w:val="%8."/>
      <w:lvlJc w:val="left"/>
      <w:pPr>
        <w:ind w:left="5760" w:hanging="360"/>
      </w:pPr>
    </w:lvl>
    <w:lvl w:ilvl="8" w:tplc="C73AAB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71311"/>
    <w:multiLevelType w:val="multilevel"/>
    <w:tmpl w:val="3D20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FB8"/>
    <w:rsid w:val="00005D97"/>
    <w:rsid w:val="0000720B"/>
    <w:rsid w:val="000147A5"/>
    <w:rsid w:val="000165F5"/>
    <w:rsid w:val="00016E1C"/>
    <w:rsid w:val="000207E7"/>
    <w:rsid w:val="00021D0B"/>
    <w:rsid w:val="00025E16"/>
    <w:rsid w:val="000327D4"/>
    <w:rsid w:val="000333CC"/>
    <w:rsid w:val="00036421"/>
    <w:rsid w:val="00036CD2"/>
    <w:rsid w:val="00042F28"/>
    <w:rsid w:val="00043DE1"/>
    <w:rsid w:val="0005745F"/>
    <w:rsid w:val="00065829"/>
    <w:rsid w:val="00071C0A"/>
    <w:rsid w:val="00081D1E"/>
    <w:rsid w:val="00087140"/>
    <w:rsid w:val="00090C33"/>
    <w:rsid w:val="00093ED1"/>
    <w:rsid w:val="00094CE4"/>
    <w:rsid w:val="00095BB4"/>
    <w:rsid w:val="000A3637"/>
    <w:rsid w:val="000B57BE"/>
    <w:rsid w:val="000C7E7A"/>
    <w:rsid w:val="000E36C4"/>
    <w:rsid w:val="000E4CD5"/>
    <w:rsid w:val="000E5AA5"/>
    <w:rsid w:val="000F0C7E"/>
    <w:rsid w:val="000F3FEF"/>
    <w:rsid w:val="00101327"/>
    <w:rsid w:val="00105EB1"/>
    <w:rsid w:val="00116B05"/>
    <w:rsid w:val="00117782"/>
    <w:rsid w:val="00123320"/>
    <w:rsid w:val="001354A0"/>
    <w:rsid w:val="001418F7"/>
    <w:rsid w:val="00141E30"/>
    <w:rsid w:val="00146589"/>
    <w:rsid w:val="00163941"/>
    <w:rsid w:val="0016524D"/>
    <w:rsid w:val="00165DD8"/>
    <w:rsid w:val="0017531A"/>
    <w:rsid w:val="00181D0F"/>
    <w:rsid w:val="001822BB"/>
    <w:rsid w:val="001A0E54"/>
    <w:rsid w:val="001B0C91"/>
    <w:rsid w:val="001B171B"/>
    <w:rsid w:val="001B7815"/>
    <w:rsid w:val="001C344A"/>
    <w:rsid w:val="001C4D97"/>
    <w:rsid w:val="001C4E7B"/>
    <w:rsid w:val="001D0818"/>
    <w:rsid w:val="001D291B"/>
    <w:rsid w:val="001E69FC"/>
    <w:rsid w:val="001F2E49"/>
    <w:rsid w:val="001F35D6"/>
    <w:rsid w:val="001F4091"/>
    <w:rsid w:val="001F6F5B"/>
    <w:rsid w:val="002025BE"/>
    <w:rsid w:val="0020583F"/>
    <w:rsid w:val="00207DE8"/>
    <w:rsid w:val="00210E32"/>
    <w:rsid w:val="00213897"/>
    <w:rsid w:val="00224F08"/>
    <w:rsid w:val="00225E97"/>
    <w:rsid w:val="00243F1A"/>
    <w:rsid w:val="002456FD"/>
    <w:rsid w:val="00247C80"/>
    <w:rsid w:val="00250DC8"/>
    <w:rsid w:val="002542A0"/>
    <w:rsid w:val="00262E0D"/>
    <w:rsid w:val="00263036"/>
    <w:rsid w:val="0027081A"/>
    <w:rsid w:val="00271569"/>
    <w:rsid w:val="0027646A"/>
    <w:rsid w:val="00291606"/>
    <w:rsid w:val="00294AC5"/>
    <w:rsid w:val="002A1258"/>
    <w:rsid w:val="002B295D"/>
    <w:rsid w:val="002B4FAD"/>
    <w:rsid w:val="002B72FB"/>
    <w:rsid w:val="002C2A2D"/>
    <w:rsid w:val="002C2CC6"/>
    <w:rsid w:val="002C7D28"/>
    <w:rsid w:val="002D0440"/>
    <w:rsid w:val="002D3C6C"/>
    <w:rsid w:val="002D42D3"/>
    <w:rsid w:val="002D5EDA"/>
    <w:rsid w:val="002E0FC6"/>
    <w:rsid w:val="002F073E"/>
    <w:rsid w:val="002F2B7C"/>
    <w:rsid w:val="002F5AE2"/>
    <w:rsid w:val="0030220A"/>
    <w:rsid w:val="00303254"/>
    <w:rsid w:val="00304BF5"/>
    <w:rsid w:val="00306428"/>
    <w:rsid w:val="003210B4"/>
    <w:rsid w:val="003230DF"/>
    <w:rsid w:val="003359D4"/>
    <w:rsid w:val="003438CD"/>
    <w:rsid w:val="00344B45"/>
    <w:rsid w:val="00345595"/>
    <w:rsid w:val="00345A2B"/>
    <w:rsid w:val="0034778E"/>
    <w:rsid w:val="00351562"/>
    <w:rsid w:val="00353CC9"/>
    <w:rsid w:val="003565AA"/>
    <w:rsid w:val="00357AA9"/>
    <w:rsid w:val="00362133"/>
    <w:rsid w:val="003642EE"/>
    <w:rsid w:val="003653A6"/>
    <w:rsid w:val="00366E88"/>
    <w:rsid w:val="00371A81"/>
    <w:rsid w:val="00380670"/>
    <w:rsid w:val="00392F35"/>
    <w:rsid w:val="003A2BD3"/>
    <w:rsid w:val="003A2D01"/>
    <w:rsid w:val="003A4DB5"/>
    <w:rsid w:val="003B03B4"/>
    <w:rsid w:val="003B750A"/>
    <w:rsid w:val="003C3EA2"/>
    <w:rsid w:val="003D1720"/>
    <w:rsid w:val="003D27B9"/>
    <w:rsid w:val="003E07E5"/>
    <w:rsid w:val="003E17EC"/>
    <w:rsid w:val="003F077D"/>
    <w:rsid w:val="003F1C8B"/>
    <w:rsid w:val="003F1F3A"/>
    <w:rsid w:val="003F3AFA"/>
    <w:rsid w:val="003F60F1"/>
    <w:rsid w:val="003F695E"/>
    <w:rsid w:val="00400B2E"/>
    <w:rsid w:val="0040126F"/>
    <w:rsid w:val="00406BCC"/>
    <w:rsid w:val="004248B3"/>
    <w:rsid w:val="00426D5E"/>
    <w:rsid w:val="0043430D"/>
    <w:rsid w:val="00434980"/>
    <w:rsid w:val="00437142"/>
    <w:rsid w:val="004427A3"/>
    <w:rsid w:val="004431E2"/>
    <w:rsid w:val="00444921"/>
    <w:rsid w:val="00446654"/>
    <w:rsid w:val="0045217E"/>
    <w:rsid w:val="004647ED"/>
    <w:rsid w:val="0046584E"/>
    <w:rsid w:val="004826E0"/>
    <w:rsid w:val="004854B4"/>
    <w:rsid w:val="00490AB7"/>
    <w:rsid w:val="004A0B82"/>
    <w:rsid w:val="004A1DBA"/>
    <w:rsid w:val="004A6D85"/>
    <w:rsid w:val="004B4E15"/>
    <w:rsid w:val="004C07F4"/>
    <w:rsid w:val="004C2A4B"/>
    <w:rsid w:val="004C53F3"/>
    <w:rsid w:val="004D0ADA"/>
    <w:rsid w:val="004D35FF"/>
    <w:rsid w:val="004E1FDA"/>
    <w:rsid w:val="004E2296"/>
    <w:rsid w:val="004E41A6"/>
    <w:rsid w:val="004F234D"/>
    <w:rsid w:val="004F2380"/>
    <w:rsid w:val="005046E6"/>
    <w:rsid w:val="00507406"/>
    <w:rsid w:val="00522741"/>
    <w:rsid w:val="0052299A"/>
    <w:rsid w:val="00527BCF"/>
    <w:rsid w:val="005318DA"/>
    <w:rsid w:val="0053317D"/>
    <w:rsid w:val="0054062B"/>
    <w:rsid w:val="00546DC2"/>
    <w:rsid w:val="0054740B"/>
    <w:rsid w:val="005510CA"/>
    <w:rsid w:val="005524B4"/>
    <w:rsid w:val="00553BF1"/>
    <w:rsid w:val="00573977"/>
    <w:rsid w:val="00573DF1"/>
    <w:rsid w:val="00577099"/>
    <w:rsid w:val="00582D4C"/>
    <w:rsid w:val="00595DE6"/>
    <w:rsid w:val="005A0398"/>
    <w:rsid w:val="005A0FB8"/>
    <w:rsid w:val="005A3507"/>
    <w:rsid w:val="005A5115"/>
    <w:rsid w:val="005B05F4"/>
    <w:rsid w:val="005B6B5D"/>
    <w:rsid w:val="005C183F"/>
    <w:rsid w:val="005D307F"/>
    <w:rsid w:val="005D4569"/>
    <w:rsid w:val="005E02CC"/>
    <w:rsid w:val="005E3A1D"/>
    <w:rsid w:val="005E40C5"/>
    <w:rsid w:val="005F00D1"/>
    <w:rsid w:val="005F7F0C"/>
    <w:rsid w:val="00600E7C"/>
    <w:rsid w:val="0060320D"/>
    <w:rsid w:val="0060447B"/>
    <w:rsid w:val="00607629"/>
    <w:rsid w:val="00611C6A"/>
    <w:rsid w:val="00616961"/>
    <w:rsid w:val="00620874"/>
    <w:rsid w:val="0062434E"/>
    <w:rsid w:val="006254F4"/>
    <w:rsid w:val="00627FFE"/>
    <w:rsid w:val="006337FA"/>
    <w:rsid w:val="00637B7D"/>
    <w:rsid w:val="00644AC1"/>
    <w:rsid w:val="00645DB8"/>
    <w:rsid w:val="006549A8"/>
    <w:rsid w:val="00671A15"/>
    <w:rsid w:val="006750C7"/>
    <w:rsid w:val="0068256F"/>
    <w:rsid w:val="00685092"/>
    <w:rsid w:val="00687984"/>
    <w:rsid w:val="00694826"/>
    <w:rsid w:val="00694A31"/>
    <w:rsid w:val="006A2965"/>
    <w:rsid w:val="006B1399"/>
    <w:rsid w:val="006C2000"/>
    <w:rsid w:val="006C2290"/>
    <w:rsid w:val="006D685E"/>
    <w:rsid w:val="006E1634"/>
    <w:rsid w:val="006E2047"/>
    <w:rsid w:val="006E2951"/>
    <w:rsid w:val="006F094D"/>
    <w:rsid w:val="006F5623"/>
    <w:rsid w:val="006F56ED"/>
    <w:rsid w:val="00704189"/>
    <w:rsid w:val="0070714F"/>
    <w:rsid w:val="00713D7A"/>
    <w:rsid w:val="007140FE"/>
    <w:rsid w:val="0072025D"/>
    <w:rsid w:val="00731210"/>
    <w:rsid w:val="00732577"/>
    <w:rsid w:val="00732F83"/>
    <w:rsid w:val="0073409D"/>
    <w:rsid w:val="00741640"/>
    <w:rsid w:val="00743ADC"/>
    <w:rsid w:val="00756AB7"/>
    <w:rsid w:val="00757701"/>
    <w:rsid w:val="00762BD7"/>
    <w:rsid w:val="0077168F"/>
    <w:rsid w:val="00777F1C"/>
    <w:rsid w:val="007830CA"/>
    <w:rsid w:val="007A1A1B"/>
    <w:rsid w:val="007C0B28"/>
    <w:rsid w:val="007C365C"/>
    <w:rsid w:val="007D1278"/>
    <w:rsid w:val="007D5E7B"/>
    <w:rsid w:val="007D67BB"/>
    <w:rsid w:val="007D6FC5"/>
    <w:rsid w:val="007D75F1"/>
    <w:rsid w:val="007E4F3A"/>
    <w:rsid w:val="007E6551"/>
    <w:rsid w:val="007F1054"/>
    <w:rsid w:val="007F1451"/>
    <w:rsid w:val="007F242B"/>
    <w:rsid w:val="007F6C7D"/>
    <w:rsid w:val="00800A98"/>
    <w:rsid w:val="00803EF2"/>
    <w:rsid w:val="00804FFC"/>
    <w:rsid w:val="00806FC9"/>
    <w:rsid w:val="00807B21"/>
    <w:rsid w:val="00812B9C"/>
    <w:rsid w:val="00820972"/>
    <w:rsid w:val="00825321"/>
    <w:rsid w:val="00826BA5"/>
    <w:rsid w:val="00827034"/>
    <w:rsid w:val="0084432B"/>
    <w:rsid w:val="0084521F"/>
    <w:rsid w:val="00845997"/>
    <w:rsid w:val="00845E30"/>
    <w:rsid w:val="00853CFA"/>
    <w:rsid w:val="0085507B"/>
    <w:rsid w:val="0087045D"/>
    <w:rsid w:val="00870DB0"/>
    <w:rsid w:val="0087302B"/>
    <w:rsid w:val="00877B2D"/>
    <w:rsid w:val="00884AA9"/>
    <w:rsid w:val="00890EEB"/>
    <w:rsid w:val="008970F0"/>
    <w:rsid w:val="008B0F7F"/>
    <w:rsid w:val="008B373A"/>
    <w:rsid w:val="008C7D69"/>
    <w:rsid w:val="008D2F10"/>
    <w:rsid w:val="008D5A73"/>
    <w:rsid w:val="008E0303"/>
    <w:rsid w:val="008F08B1"/>
    <w:rsid w:val="008F4C7C"/>
    <w:rsid w:val="008F5037"/>
    <w:rsid w:val="008F50A3"/>
    <w:rsid w:val="008F6D1A"/>
    <w:rsid w:val="00901D1C"/>
    <w:rsid w:val="00904DC9"/>
    <w:rsid w:val="0091111F"/>
    <w:rsid w:val="00920B44"/>
    <w:rsid w:val="00925EB4"/>
    <w:rsid w:val="00927B0B"/>
    <w:rsid w:val="00932475"/>
    <w:rsid w:val="009350B6"/>
    <w:rsid w:val="00935B0E"/>
    <w:rsid w:val="00936360"/>
    <w:rsid w:val="00946DD0"/>
    <w:rsid w:val="0094728A"/>
    <w:rsid w:val="00947F2B"/>
    <w:rsid w:val="00953FB0"/>
    <w:rsid w:val="00956D66"/>
    <w:rsid w:val="00964F14"/>
    <w:rsid w:val="0098042E"/>
    <w:rsid w:val="00983138"/>
    <w:rsid w:val="0098799F"/>
    <w:rsid w:val="009A2307"/>
    <w:rsid w:val="009A3F28"/>
    <w:rsid w:val="009A40E4"/>
    <w:rsid w:val="009A771D"/>
    <w:rsid w:val="009C6C39"/>
    <w:rsid w:val="009C78F6"/>
    <w:rsid w:val="009D3E9F"/>
    <w:rsid w:val="009D4AE6"/>
    <w:rsid w:val="009D651D"/>
    <w:rsid w:val="009E4FF7"/>
    <w:rsid w:val="009E7334"/>
    <w:rsid w:val="009F10B9"/>
    <w:rsid w:val="009F2E93"/>
    <w:rsid w:val="009F51DC"/>
    <w:rsid w:val="009F7001"/>
    <w:rsid w:val="00A048D8"/>
    <w:rsid w:val="00A13007"/>
    <w:rsid w:val="00A22BB6"/>
    <w:rsid w:val="00A24A6F"/>
    <w:rsid w:val="00A273A4"/>
    <w:rsid w:val="00A31E7B"/>
    <w:rsid w:val="00A350E9"/>
    <w:rsid w:val="00A55774"/>
    <w:rsid w:val="00A57AFC"/>
    <w:rsid w:val="00A61464"/>
    <w:rsid w:val="00A62AB2"/>
    <w:rsid w:val="00A70A43"/>
    <w:rsid w:val="00A710FA"/>
    <w:rsid w:val="00A77E3D"/>
    <w:rsid w:val="00A80B6D"/>
    <w:rsid w:val="00A923E7"/>
    <w:rsid w:val="00A9532F"/>
    <w:rsid w:val="00A97DCF"/>
    <w:rsid w:val="00AA14FE"/>
    <w:rsid w:val="00AA55CA"/>
    <w:rsid w:val="00AA6162"/>
    <w:rsid w:val="00AB14B0"/>
    <w:rsid w:val="00AB3E12"/>
    <w:rsid w:val="00AB5A88"/>
    <w:rsid w:val="00AC1DF0"/>
    <w:rsid w:val="00AE0CCA"/>
    <w:rsid w:val="00AE2F76"/>
    <w:rsid w:val="00AE40CF"/>
    <w:rsid w:val="00AE6382"/>
    <w:rsid w:val="00AE6432"/>
    <w:rsid w:val="00AF6540"/>
    <w:rsid w:val="00B02D83"/>
    <w:rsid w:val="00B07A2F"/>
    <w:rsid w:val="00B13AB0"/>
    <w:rsid w:val="00B14B26"/>
    <w:rsid w:val="00B36093"/>
    <w:rsid w:val="00B3793D"/>
    <w:rsid w:val="00B400C5"/>
    <w:rsid w:val="00B419FF"/>
    <w:rsid w:val="00B44675"/>
    <w:rsid w:val="00B74573"/>
    <w:rsid w:val="00B7461C"/>
    <w:rsid w:val="00B746B0"/>
    <w:rsid w:val="00B746E6"/>
    <w:rsid w:val="00B85066"/>
    <w:rsid w:val="00B860CC"/>
    <w:rsid w:val="00B863DE"/>
    <w:rsid w:val="00B939DE"/>
    <w:rsid w:val="00B94774"/>
    <w:rsid w:val="00B968F0"/>
    <w:rsid w:val="00BA12D3"/>
    <w:rsid w:val="00BA6A48"/>
    <w:rsid w:val="00BA7808"/>
    <w:rsid w:val="00BB245D"/>
    <w:rsid w:val="00BD3C1C"/>
    <w:rsid w:val="00BD54FC"/>
    <w:rsid w:val="00BD5D0A"/>
    <w:rsid w:val="00BE4A76"/>
    <w:rsid w:val="00BE5890"/>
    <w:rsid w:val="00BF224B"/>
    <w:rsid w:val="00C06519"/>
    <w:rsid w:val="00C212AC"/>
    <w:rsid w:val="00C22295"/>
    <w:rsid w:val="00C22C31"/>
    <w:rsid w:val="00C26818"/>
    <w:rsid w:val="00C30D62"/>
    <w:rsid w:val="00C30E40"/>
    <w:rsid w:val="00C31420"/>
    <w:rsid w:val="00C32F44"/>
    <w:rsid w:val="00C3673B"/>
    <w:rsid w:val="00C60D7D"/>
    <w:rsid w:val="00C62CA6"/>
    <w:rsid w:val="00C62EA9"/>
    <w:rsid w:val="00C658C4"/>
    <w:rsid w:val="00C65F4F"/>
    <w:rsid w:val="00C66E56"/>
    <w:rsid w:val="00C75089"/>
    <w:rsid w:val="00C75FA3"/>
    <w:rsid w:val="00C76AE2"/>
    <w:rsid w:val="00C8081B"/>
    <w:rsid w:val="00C81D72"/>
    <w:rsid w:val="00C83E32"/>
    <w:rsid w:val="00C85B30"/>
    <w:rsid w:val="00CA0969"/>
    <w:rsid w:val="00CA3724"/>
    <w:rsid w:val="00CA3A16"/>
    <w:rsid w:val="00CA6380"/>
    <w:rsid w:val="00CB7D88"/>
    <w:rsid w:val="00CC025F"/>
    <w:rsid w:val="00CC2137"/>
    <w:rsid w:val="00CC25C7"/>
    <w:rsid w:val="00CC7CB7"/>
    <w:rsid w:val="00CD24A1"/>
    <w:rsid w:val="00CD2AB0"/>
    <w:rsid w:val="00CD2BAB"/>
    <w:rsid w:val="00CD6D66"/>
    <w:rsid w:val="00CD76A8"/>
    <w:rsid w:val="00CF41BA"/>
    <w:rsid w:val="00D00244"/>
    <w:rsid w:val="00D04979"/>
    <w:rsid w:val="00D12BEF"/>
    <w:rsid w:val="00D12FD0"/>
    <w:rsid w:val="00D16F77"/>
    <w:rsid w:val="00D23FD0"/>
    <w:rsid w:val="00D255D6"/>
    <w:rsid w:val="00D42F84"/>
    <w:rsid w:val="00D442EA"/>
    <w:rsid w:val="00D50BBB"/>
    <w:rsid w:val="00D63623"/>
    <w:rsid w:val="00D64ECB"/>
    <w:rsid w:val="00D70351"/>
    <w:rsid w:val="00D75FA7"/>
    <w:rsid w:val="00D77680"/>
    <w:rsid w:val="00D8147F"/>
    <w:rsid w:val="00D9049E"/>
    <w:rsid w:val="00D92036"/>
    <w:rsid w:val="00D926C8"/>
    <w:rsid w:val="00D9628B"/>
    <w:rsid w:val="00DA022C"/>
    <w:rsid w:val="00DA2CBC"/>
    <w:rsid w:val="00DA380D"/>
    <w:rsid w:val="00DA783E"/>
    <w:rsid w:val="00DB656B"/>
    <w:rsid w:val="00DC15AF"/>
    <w:rsid w:val="00DC2F8A"/>
    <w:rsid w:val="00DC6919"/>
    <w:rsid w:val="00DC6B17"/>
    <w:rsid w:val="00DE0201"/>
    <w:rsid w:val="00DE1D94"/>
    <w:rsid w:val="00DF76E4"/>
    <w:rsid w:val="00E14F2F"/>
    <w:rsid w:val="00E51AF8"/>
    <w:rsid w:val="00E54C92"/>
    <w:rsid w:val="00E6138B"/>
    <w:rsid w:val="00E61DB9"/>
    <w:rsid w:val="00E64422"/>
    <w:rsid w:val="00E64A43"/>
    <w:rsid w:val="00E678C7"/>
    <w:rsid w:val="00E74D53"/>
    <w:rsid w:val="00E75BCC"/>
    <w:rsid w:val="00E767BB"/>
    <w:rsid w:val="00E92CEF"/>
    <w:rsid w:val="00E95A00"/>
    <w:rsid w:val="00E979B7"/>
    <w:rsid w:val="00EB2504"/>
    <w:rsid w:val="00EB4B87"/>
    <w:rsid w:val="00ED0E61"/>
    <w:rsid w:val="00EE2815"/>
    <w:rsid w:val="00EF0176"/>
    <w:rsid w:val="00EF21C5"/>
    <w:rsid w:val="00EF3BA9"/>
    <w:rsid w:val="00EF6258"/>
    <w:rsid w:val="00EF6423"/>
    <w:rsid w:val="00EF6D5B"/>
    <w:rsid w:val="00F01460"/>
    <w:rsid w:val="00F01C67"/>
    <w:rsid w:val="00F02DA0"/>
    <w:rsid w:val="00F06A82"/>
    <w:rsid w:val="00F10F72"/>
    <w:rsid w:val="00F1397B"/>
    <w:rsid w:val="00F20BB9"/>
    <w:rsid w:val="00F234D1"/>
    <w:rsid w:val="00F236D6"/>
    <w:rsid w:val="00F240CD"/>
    <w:rsid w:val="00F26DD2"/>
    <w:rsid w:val="00F3651F"/>
    <w:rsid w:val="00F44F67"/>
    <w:rsid w:val="00F46B5C"/>
    <w:rsid w:val="00F5440F"/>
    <w:rsid w:val="00F55506"/>
    <w:rsid w:val="00F62E08"/>
    <w:rsid w:val="00F65087"/>
    <w:rsid w:val="00F70F9E"/>
    <w:rsid w:val="00F72980"/>
    <w:rsid w:val="00F774F9"/>
    <w:rsid w:val="00F832D6"/>
    <w:rsid w:val="00F864A9"/>
    <w:rsid w:val="00FA1DBF"/>
    <w:rsid w:val="00FA78ED"/>
    <w:rsid w:val="00FB2D58"/>
    <w:rsid w:val="00FC0223"/>
    <w:rsid w:val="00FC4FD3"/>
    <w:rsid w:val="00FC5172"/>
    <w:rsid w:val="00FC5623"/>
    <w:rsid w:val="00FD3AAF"/>
    <w:rsid w:val="00FD419F"/>
    <w:rsid w:val="00FD7BA3"/>
    <w:rsid w:val="00FE05CD"/>
    <w:rsid w:val="00FE0E19"/>
    <w:rsid w:val="00FE408F"/>
    <w:rsid w:val="00FF0B4C"/>
    <w:rsid w:val="00FF6A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C97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2D3"/>
  </w:style>
  <w:style w:type="paragraph" w:styleId="Heading4">
    <w:name w:val="heading 4"/>
    <w:basedOn w:val="Normal"/>
    <w:link w:val="Heading4Char"/>
    <w:uiPriority w:val="9"/>
    <w:qFormat/>
    <w:rsid w:val="00F26D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-paragraph">
    <w:name w:val="body-paragraph"/>
    <w:basedOn w:val="Normal"/>
    <w:rsid w:val="005A0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26DD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F2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ublicationcontentepubdate">
    <w:name w:val="publicationcontentepubdate"/>
    <w:basedOn w:val="DefaultParagraphFont"/>
    <w:rsid w:val="00F26DD2"/>
  </w:style>
  <w:style w:type="character" w:styleId="Hyperlink">
    <w:name w:val="Hyperlink"/>
    <w:basedOn w:val="DefaultParagraphFont"/>
    <w:uiPriority w:val="99"/>
    <w:unhideWhenUsed/>
    <w:rsid w:val="00F26DD2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26DD2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582D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D4C"/>
  </w:style>
  <w:style w:type="paragraph" w:styleId="Footer">
    <w:name w:val="footer"/>
    <w:basedOn w:val="Normal"/>
    <w:link w:val="FooterChar"/>
    <w:uiPriority w:val="99"/>
    <w:unhideWhenUsed/>
    <w:rsid w:val="00582D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D4C"/>
  </w:style>
  <w:style w:type="paragraph" w:styleId="ListParagraph">
    <w:name w:val="List Paragraph"/>
    <w:basedOn w:val="Normal"/>
    <w:uiPriority w:val="34"/>
    <w:qFormat/>
    <w:rsid w:val="00A55774"/>
    <w:pPr>
      <w:ind w:left="720"/>
      <w:contextualSpacing/>
    </w:pPr>
  </w:style>
  <w:style w:type="table" w:styleId="TableGrid">
    <w:name w:val="Table Grid"/>
    <w:basedOn w:val="TableNormal"/>
    <w:uiPriority w:val="39"/>
    <w:rsid w:val="00081D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325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2021-10-16T20:56:00Z</dcterms:created>
  <dcterms:modified xsi:type="dcterms:W3CDTF">2021-10-16T20:56:00Z</dcterms:modified>
</cp:coreProperties>
</file>